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lef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25400</wp:posOffset>
                </wp:positionV>
                <wp:extent cx="5724525" cy="12700"/>
                <wp:effectExtent b="0" l="0" r="0" t="0"/>
                <wp:wrapNone/>
                <wp:docPr id="1" name=""/>
                <a:graphic>
                  <a:graphicData uri="http://schemas.microsoft.com/office/word/2010/wordprocessingShape">
                    <wps:wsp>
                      <wps:cNvCnPr/>
                      <wps:spPr>
                        <a:xfrm>
                          <a:off x="2483738" y="3780000"/>
                          <a:ext cx="5724525" cy="0"/>
                        </a:xfrm>
                        <a:prstGeom prst="straightConnector1">
                          <a:avLst/>
                        </a:prstGeom>
                        <a:solidFill>
                          <a:srgbClr val="FFFFFF"/>
                        </a:solidFill>
                        <a:ln cap="flat" cmpd="sng" w="9525">
                          <a:solidFill>
                            <a:srgbClr val="74707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25400</wp:posOffset>
                </wp:positionV>
                <wp:extent cx="5724525"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24525" cy="12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gada 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
          <w:tab w:val="center" w:pos="4118"/>
        </w:tabs>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
          <w:tab w:val="center" w:pos="4118"/>
        </w:tabs>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Iesniegums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Lūdzu uzņemt Latgales reģiona tūrisma asociācijā</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w:t>
        <w:br w:type="textWrapping"/>
        <w:t xml:space="preserve">(tūrisma objekta/ pakalpojuma sniedzēja nosaukums)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Esam iepazinušies ar Latgales Tūrisma asociācijas statūtiem un mērķiem, kā arī apliecinām, ka esam ieinteresēti:</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aktīvi piedalīties asociācijas darbībā;</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piedalīties Asociācijas pasākumos (kopsapulces, semināri);</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veicināt biedrības darbu un mērķu sasniegšanu;</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veicināt tūrisma nozares attīstību Latgales reģionā.</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9"/>
        </w:tabs>
        <w:spacing w:after="0" w:before="0" w:line="240" w:lineRule="auto"/>
        <w:ind w:left="38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Kā biedri - apņemamies savlaicīgi, pamatojoties uz saņemto rēķinu, iemaksāt ikgadējo biedru naudu (15,00 eiro – privātpersonai, 21,00 eiro – juridiskai personai, 35,00 eiro – pašvaldībai).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(organizācijas pilnvarotā persona, v.uzv.)</w:t>
        <w:tab/>
        <w:t xml:space="preserve">(paraksts)              z.v</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Iesniedzēja rekvizīti: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br w:type="textWrapping"/>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(juridiskais nosaukums/pašnodarbinātai personai – vārds uzvārds)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w:t>
        <w:br w:type="textWrapping"/>
        <w:t xml:space="preserve">       (juridiskā adrese)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(objekta faktiskā adrese, ja atšķiras no juridiskās)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53.0" w:type="dxa"/>
        <w:jc w:val="left"/>
        <w:tblInd w:w="0.0" w:type="dxa"/>
        <w:tblLayout w:type="fixed"/>
        <w:tblLook w:val="0000"/>
      </w:tblPr>
      <w:tblGrid>
        <w:gridCol w:w="1098"/>
        <w:gridCol w:w="2250"/>
        <w:gridCol w:w="2250"/>
        <w:gridCol w:w="2855"/>
        <w:tblGridChange w:id="0">
          <w:tblGrid>
            <w:gridCol w:w="1098"/>
            <w:gridCol w:w="2250"/>
            <w:gridCol w:w="2250"/>
            <w:gridCol w:w="2855"/>
          </w:tblGrid>
        </w:tblGridChange>
      </w:tblGrid>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e-pasts:</w:t>
            </w: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www</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Tālr.:</w:t>
            </w: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 kontu adreses:</w:t>
            </w: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Reģ. nr.:</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Banka:</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kods:</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Norēķinu konts:</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sectPr>
      <w:headerReference r:id="rId7" w:type="default"/>
      <w:footerReference r:id="rId8" w:type="default"/>
      <w:pgSz w:h="16834" w:w="11909" w:orient="portrait"/>
      <w:pgMar w:bottom="763" w:top="1008" w:left="1699" w:right="19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74"/>
        <w:tab w:val="left" w:pos="7584"/>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 sevi vēlos sniegt šādus personas datus un ar savu parakstu apliecinu, ka saskaņā ar Vispārīgo datu aizsardzības regulu piekrītu savu personas datu apstrādei un informācijas saņemšanai par Latgales Tūrisma asociācijas rīkotajām sanāksmēm, semināriem un aktualitātēm. Esmu informēts, ka man ir visas tiesības, kas saskaņā ar normatīvajiem aktiem ir piešķirtas datu subjektam.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 Latgales </w:t>
    </w:r>
    <w:r w:rsidDel="00000000" w:rsidR="00000000" w:rsidRPr="00000000">
      <w:rPr>
        <w:rFonts w:ascii="Cambria" w:cs="Cambria" w:eastAsia="Cambria" w:hAnsi="Cambria"/>
        <w:b w:val="1"/>
        <w:sz w:val="20"/>
        <w:szCs w:val="20"/>
        <w:rtl w:val="0"/>
      </w:rPr>
      <w:t xml:space="preserve">T</w:t>
    </w:r>
    <w:r w:rsidDel="00000000" w:rsidR="00000000" w:rsidRPr="00000000">
      <w:rPr>
        <w:rFonts w:ascii="Cambria" w:cs="Cambria" w:eastAsia="Cambria" w:hAnsi="Cambria"/>
        <w:b w:val="1"/>
        <w:sz w:val="20"/>
        <w:szCs w:val="20"/>
        <w:vertAlign w:val="baseline"/>
        <w:rtl w:val="0"/>
      </w:rPr>
      <w:t xml:space="preserve">ūrisma asociācija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-785494</wp:posOffset>
          </wp:positionH>
          <wp:positionV relativeFrom="paragraph">
            <wp:posOffset>-168909</wp:posOffset>
          </wp:positionV>
          <wp:extent cx="1183640" cy="7524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27724" l="16025" r="16664" t="29487"/>
                  <a:stretch>
                    <a:fillRect/>
                  </a:stretch>
                </pic:blipFill>
                <pic:spPr>
                  <a:xfrm>
                    <a:off x="0" y="0"/>
                    <a:ext cx="1183640" cy="752475"/>
                  </a:xfrm>
                  <a:prstGeom prst="rect"/>
                  <a:ln/>
                </pic:spPr>
              </pic:pic>
            </a:graphicData>
          </a:graphic>
        </wp:anchor>
      </w:drawing>
    </w:r>
  </w:p>
  <w:p w:rsidR="00000000" w:rsidDel="00000000" w:rsidP="00000000" w:rsidRDefault="00000000" w:rsidRPr="00000000" w14:paraId="00000034">
    <w:pPr>
      <w:jc w:val="right"/>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reģ.nr. 40008077324,</w:t>
    </w:r>
  </w:p>
  <w:p w:rsidR="00000000" w:rsidDel="00000000" w:rsidP="00000000" w:rsidRDefault="00000000" w:rsidRPr="00000000" w14:paraId="00000035">
    <w:pPr>
      <w:tabs>
        <w:tab w:val="left" w:pos="7450"/>
      </w:tabs>
      <w:jc w:val="right"/>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Adrese: Ozolmuižas pagasts, Spundžāni, "Untumi 1", Rēzeknes novads, LV-4633</w:t>
    </w:r>
  </w:p>
  <w:p w:rsidR="00000000" w:rsidDel="00000000" w:rsidP="00000000" w:rsidRDefault="00000000" w:rsidRPr="00000000" w14:paraId="00000036">
    <w:pPr>
      <w:tabs>
        <w:tab w:val="left" w:pos="1928"/>
      </w:tabs>
      <w:jc w:val="right"/>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A/S SEB Banka: LV36UNLA0050003385406</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left" w:pos="50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